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5D64" w14:textId="0601AABF" w:rsidR="00487F49" w:rsidRPr="00B70B69" w:rsidRDefault="00BA4D9B" w:rsidP="00BA4D9B">
      <w:pPr>
        <w:pStyle w:val="Title"/>
      </w:pPr>
      <w:r>
        <w:t xml:space="preserve">IAEM </w:t>
      </w:r>
      <w:r w:rsidR="00487F49" w:rsidRPr="00B70B69">
        <w:t>Call to Action</w:t>
      </w:r>
      <w:r>
        <w:t xml:space="preserve"> Template</w:t>
      </w:r>
    </w:p>
    <w:p w14:paraId="6009DAFA" w14:textId="6E7BC3C1" w:rsidR="00B70B69" w:rsidRPr="00B70B69" w:rsidRDefault="00B70B69" w:rsidP="00487F49">
      <w:p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>[Highlight of the recent action that was taken and the implications for IAEM/ Emergency Management]</w:t>
      </w:r>
    </w:p>
    <w:p w14:paraId="12C6E5A3" w14:textId="7C08A517" w:rsidR="00E10EF8" w:rsidRDefault="00487F49" w:rsidP="00487F49">
      <w:p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 xml:space="preserve">As </w:t>
      </w:r>
      <w:r w:rsidR="00B70B69" w:rsidRPr="00B70B69">
        <w:rPr>
          <w:rFonts w:ascii="Times New Roman" w:hAnsi="Times New Roman" w:cs="Times New Roman"/>
          <w:sz w:val="24"/>
          <w:szCs w:val="24"/>
        </w:rPr>
        <w:t>[Emergency Managers/Concerned Stakeholders/IAEM]</w:t>
      </w:r>
      <w:r w:rsidRPr="00B70B69">
        <w:rPr>
          <w:rFonts w:ascii="Times New Roman" w:hAnsi="Times New Roman" w:cs="Times New Roman"/>
          <w:sz w:val="24"/>
          <w:szCs w:val="24"/>
        </w:rPr>
        <w:t>, we are deeply committed to the safety and well-being of our communities.</w:t>
      </w:r>
      <w:r w:rsidR="00C4389D">
        <w:rPr>
          <w:rFonts w:ascii="Times New Roman" w:hAnsi="Times New Roman" w:cs="Times New Roman"/>
          <w:sz w:val="24"/>
          <w:szCs w:val="24"/>
        </w:rPr>
        <w:t xml:space="preserve"> Our</w:t>
      </w:r>
      <w:r w:rsidR="00C91142" w:rsidRPr="00B70B69">
        <w:rPr>
          <w:rFonts w:ascii="Times New Roman" w:hAnsi="Times New Roman" w:cs="Times New Roman"/>
          <w:sz w:val="24"/>
          <w:szCs w:val="24"/>
        </w:rPr>
        <w:t xml:space="preserve"> agenc</w:t>
      </w:r>
      <w:r w:rsidR="00C4389D">
        <w:rPr>
          <w:rFonts w:ascii="Times New Roman" w:hAnsi="Times New Roman" w:cs="Times New Roman"/>
          <w:sz w:val="24"/>
          <w:szCs w:val="24"/>
        </w:rPr>
        <w:t xml:space="preserve">ies and organizations are tasked with the responsibility </w:t>
      </w:r>
      <w:r w:rsidR="00C4389D" w:rsidRPr="00B70B69">
        <w:rPr>
          <w:rFonts w:ascii="Times New Roman" w:hAnsi="Times New Roman" w:cs="Times New Roman"/>
          <w:sz w:val="24"/>
          <w:szCs w:val="24"/>
        </w:rPr>
        <w:t xml:space="preserve">of </w:t>
      </w:r>
      <w:r w:rsidR="00485E28">
        <w:rPr>
          <w:rFonts w:ascii="Times New Roman" w:hAnsi="Times New Roman" w:cs="Times New Roman"/>
          <w:sz w:val="24"/>
          <w:szCs w:val="24"/>
        </w:rPr>
        <w:t xml:space="preserve">preparing our communities for disasters, </w:t>
      </w:r>
      <w:r w:rsidR="00C4389D" w:rsidRPr="00B70B69">
        <w:rPr>
          <w:rFonts w:ascii="Times New Roman" w:hAnsi="Times New Roman" w:cs="Times New Roman"/>
          <w:sz w:val="24"/>
          <w:szCs w:val="24"/>
        </w:rPr>
        <w:t>responding</w:t>
      </w:r>
      <w:r w:rsidRPr="00B70B69">
        <w:rPr>
          <w:rFonts w:ascii="Times New Roman" w:hAnsi="Times New Roman" w:cs="Times New Roman"/>
          <w:sz w:val="24"/>
          <w:szCs w:val="24"/>
        </w:rPr>
        <w:t xml:space="preserve"> to the immediate needs of our </w:t>
      </w:r>
      <w:r w:rsidR="00941A1B">
        <w:rPr>
          <w:rFonts w:ascii="Times New Roman" w:hAnsi="Times New Roman" w:cs="Times New Roman"/>
          <w:sz w:val="24"/>
          <w:szCs w:val="24"/>
        </w:rPr>
        <w:t>communitie</w:t>
      </w:r>
      <w:r w:rsidR="00941A1B" w:rsidRPr="00B70B69">
        <w:rPr>
          <w:rFonts w:ascii="Times New Roman" w:hAnsi="Times New Roman" w:cs="Times New Roman"/>
          <w:sz w:val="24"/>
          <w:szCs w:val="24"/>
        </w:rPr>
        <w:t xml:space="preserve">s </w:t>
      </w:r>
      <w:r w:rsidRPr="00B70B69">
        <w:rPr>
          <w:rFonts w:ascii="Times New Roman" w:hAnsi="Times New Roman" w:cs="Times New Roman"/>
          <w:sz w:val="24"/>
          <w:szCs w:val="24"/>
        </w:rPr>
        <w:t>during disasters</w:t>
      </w:r>
      <w:r w:rsidR="00485E28">
        <w:rPr>
          <w:rFonts w:ascii="Times New Roman" w:hAnsi="Times New Roman" w:cs="Times New Roman"/>
          <w:sz w:val="24"/>
          <w:szCs w:val="24"/>
        </w:rPr>
        <w:t xml:space="preserve"> and leading recovery once life safety is secured</w:t>
      </w:r>
      <w:r w:rsidRPr="00B70B69">
        <w:rPr>
          <w:rFonts w:ascii="Times New Roman" w:hAnsi="Times New Roman" w:cs="Times New Roman"/>
          <w:sz w:val="24"/>
          <w:szCs w:val="24"/>
        </w:rPr>
        <w:t xml:space="preserve">. </w:t>
      </w:r>
      <w:r w:rsidR="00E10EF8" w:rsidRPr="00B70B69">
        <w:rPr>
          <w:rFonts w:ascii="Times New Roman" w:hAnsi="Times New Roman" w:cs="Times New Roman"/>
          <w:sz w:val="24"/>
          <w:szCs w:val="24"/>
        </w:rPr>
        <w:t xml:space="preserve">We believe it is crucial that the voices of </w:t>
      </w:r>
      <w:r w:rsidR="00C4389D">
        <w:rPr>
          <w:rFonts w:ascii="Times New Roman" w:hAnsi="Times New Roman" w:cs="Times New Roman"/>
          <w:sz w:val="24"/>
          <w:szCs w:val="24"/>
        </w:rPr>
        <w:t>E</w:t>
      </w:r>
      <w:r w:rsidR="00E10EF8" w:rsidRPr="00B70B69">
        <w:rPr>
          <w:rFonts w:ascii="Times New Roman" w:hAnsi="Times New Roman" w:cs="Times New Roman"/>
          <w:sz w:val="24"/>
          <w:szCs w:val="24"/>
        </w:rPr>
        <w:t xml:space="preserve">mergency </w:t>
      </w:r>
      <w:r w:rsidR="00C4389D">
        <w:rPr>
          <w:rFonts w:ascii="Times New Roman" w:hAnsi="Times New Roman" w:cs="Times New Roman"/>
          <w:sz w:val="24"/>
          <w:szCs w:val="24"/>
        </w:rPr>
        <w:t>M</w:t>
      </w:r>
      <w:r w:rsidR="00E10EF8" w:rsidRPr="00B70B69">
        <w:rPr>
          <w:rFonts w:ascii="Times New Roman" w:hAnsi="Times New Roman" w:cs="Times New Roman"/>
          <w:sz w:val="24"/>
          <w:szCs w:val="24"/>
        </w:rPr>
        <w:t>anagers are heard.</w:t>
      </w:r>
    </w:p>
    <w:p w14:paraId="18D1E3E0" w14:textId="1A4AA6A3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IAEM represents thousands of emergency management professionals dedicated to safeguarding communities across the U.S.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71FD82C" w14:textId="151D341B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Our members bring real-world expertise and operational experience to inform sound public policy decisions.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BB4FAFC" w14:textId="72B24E80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 xml:space="preserve">IAEM is committed to professional development, certification, and education </w:t>
      </w:r>
      <w:r w:rsidR="00941A1B">
        <w:rPr>
          <w:rFonts w:ascii="Times New Roman" w:hAnsi="Times New Roman" w:cs="Times New Roman"/>
          <w:sz w:val="24"/>
          <w:szCs w:val="24"/>
        </w:rPr>
        <w:t>to</w:t>
      </w:r>
      <w:r w:rsidR="00941A1B" w:rsidRPr="004D7EED">
        <w:rPr>
          <w:rFonts w:ascii="Times New Roman" w:hAnsi="Times New Roman" w:cs="Times New Roman"/>
          <w:sz w:val="24"/>
          <w:szCs w:val="24"/>
        </w:rPr>
        <w:t xml:space="preserve"> </w:t>
      </w:r>
      <w:r w:rsidRPr="004D7EED">
        <w:rPr>
          <w:rFonts w:ascii="Times New Roman" w:hAnsi="Times New Roman" w:cs="Times New Roman"/>
          <w:sz w:val="24"/>
          <w:szCs w:val="24"/>
        </w:rPr>
        <w:t>strengthen the emergency management workforce.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90D57B5" w14:textId="25441F4E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We collaborate with</w:t>
      </w:r>
      <w:r w:rsidR="00941A1B">
        <w:rPr>
          <w:rFonts w:ascii="Times New Roman" w:hAnsi="Times New Roman" w:cs="Times New Roman"/>
          <w:sz w:val="24"/>
          <w:szCs w:val="24"/>
        </w:rPr>
        <w:t xml:space="preserve"> non-governmental organizations, private-sector,</w:t>
      </w:r>
      <w:r w:rsidRPr="004D7EED">
        <w:rPr>
          <w:rFonts w:ascii="Times New Roman" w:hAnsi="Times New Roman" w:cs="Times New Roman"/>
          <w:sz w:val="24"/>
          <w:szCs w:val="24"/>
        </w:rPr>
        <w:t xml:space="preserve"> federal, state, local, tribal, and territorial partners to enhance national resilience.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1A40EA1" w14:textId="201FB2B3" w:rsidR="00B70B69" w:rsidRDefault="00B70B69" w:rsidP="00487F49">
      <w:p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>[Why and how this issue would impact Local Emergency Managers/Concerned Stakeholders/IAEM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48FCD0A" w14:textId="6A01EF7F" w:rsidR="00B70B69" w:rsidRPr="00B70B69" w:rsidRDefault="00B70B69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B70B69">
        <w:rPr>
          <w:rFonts w:ascii="Times New Roman" w:hAnsi="Times New Roman" w:cs="Times New Roman"/>
          <w:sz w:val="24"/>
          <w:szCs w:val="24"/>
        </w:rPr>
        <w:t>Emphasis on local expertise and experience on the issues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4D69A21" w14:textId="23B420EB" w:rsidR="00B70B69" w:rsidRDefault="00B70B69" w:rsidP="004D7E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D7EED" w:rsidRPr="004D7EED">
        <w:rPr>
          <w:rFonts w:ascii="Times New Roman" w:hAnsi="Times New Roman" w:cs="Times New Roman"/>
          <w:sz w:val="24"/>
          <w:szCs w:val="24"/>
        </w:rPr>
        <w:t>Highlight the critical need for sustained investment in emergency management programs and personnel.</w:t>
      </w:r>
      <w:r w:rsidRPr="004D7EED">
        <w:rPr>
          <w:rFonts w:ascii="Times New Roman" w:hAnsi="Times New Roman" w:cs="Times New Roman"/>
          <w:sz w:val="24"/>
          <w:szCs w:val="24"/>
        </w:rPr>
        <w:t>]</w:t>
      </w:r>
    </w:p>
    <w:p w14:paraId="78769737" w14:textId="52BFFDA7" w:rsidR="00485E28" w:rsidRPr="00485E28" w:rsidRDefault="00485E28" w:rsidP="00485E2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B1C07">
        <w:rPr>
          <w:rFonts w:ascii="Times New Roman" w:hAnsi="Times New Roman" w:cs="Times New Roman"/>
          <w:sz w:val="24"/>
          <w:szCs w:val="24"/>
        </w:rPr>
        <w:t>Highlight the relationship between Emergency Management at all levels of government and our reliance on partnership with federal agencies for support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2169462" w14:textId="175553A0" w:rsidR="00B70B69" w:rsidRPr="00B70B69" w:rsidRDefault="00B70B69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B70B69">
        <w:rPr>
          <w:rFonts w:ascii="Times New Roman" w:hAnsi="Times New Roman" w:cs="Times New Roman"/>
          <w:sz w:val="24"/>
          <w:szCs w:val="24"/>
        </w:rPr>
        <w:t xml:space="preserve">Emphasize the collaborative </w:t>
      </w:r>
      <w:r w:rsidR="00B26A0C">
        <w:rPr>
          <w:rFonts w:ascii="Times New Roman" w:hAnsi="Times New Roman" w:cs="Times New Roman"/>
          <w:sz w:val="24"/>
          <w:szCs w:val="24"/>
        </w:rPr>
        <w:t>basis for our profession, working across local, state, and federal partners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10054B8E" w14:textId="0715CA21" w:rsidR="00487F49" w:rsidRPr="00B70B69" w:rsidRDefault="00B70B69" w:rsidP="00487F49">
      <w:p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>How Members Can Help</w:t>
      </w:r>
      <w:r w:rsidR="00487F49" w:rsidRPr="00B70B69">
        <w:rPr>
          <w:rFonts w:ascii="Times New Roman" w:hAnsi="Times New Roman" w:cs="Times New Roman"/>
          <w:sz w:val="24"/>
          <w:szCs w:val="24"/>
        </w:rPr>
        <w:t>:</w:t>
      </w:r>
    </w:p>
    <w:p w14:paraId="36304560" w14:textId="7C0F6C73" w:rsidR="00487F49" w:rsidRDefault="00B70B69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>[</w:t>
      </w:r>
      <w:r w:rsidR="00487F49" w:rsidRPr="00B70B69">
        <w:rPr>
          <w:rFonts w:ascii="Times New Roman" w:hAnsi="Times New Roman" w:cs="Times New Roman"/>
          <w:sz w:val="24"/>
          <w:szCs w:val="24"/>
        </w:rPr>
        <w:t>Contact your Congressional Representatives and Senators</w:t>
      </w:r>
      <w:r w:rsidRPr="00B70B69">
        <w:rPr>
          <w:rFonts w:ascii="Times New Roman" w:hAnsi="Times New Roman" w:cs="Times New Roman"/>
          <w:sz w:val="24"/>
          <w:szCs w:val="24"/>
        </w:rPr>
        <w:t>.]</w:t>
      </w:r>
    </w:p>
    <w:p w14:paraId="79FD65DD" w14:textId="0407D937" w:rsidR="00941A1B" w:rsidRPr="00941A1B" w:rsidRDefault="00941A1B" w:rsidP="00941A1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 xml:space="preserve">[Contact your </w:t>
      </w:r>
      <w:r>
        <w:rPr>
          <w:rFonts w:ascii="Times New Roman" w:hAnsi="Times New Roman" w:cs="Times New Roman"/>
          <w:sz w:val="24"/>
          <w:szCs w:val="24"/>
        </w:rPr>
        <w:t>State</w:t>
      </w:r>
      <w:r w:rsidRPr="00B70B69">
        <w:rPr>
          <w:rFonts w:ascii="Times New Roman" w:hAnsi="Times New Roman" w:cs="Times New Roman"/>
          <w:sz w:val="24"/>
          <w:szCs w:val="24"/>
        </w:rPr>
        <w:t xml:space="preserve"> Representatives and Senators.]</w:t>
      </w:r>
    </w:p>
    <w:p w14:paraId="1FAE2C88" w14:textId="7B1742DB" w:rsidR="00487F49" w:rsidRPr="00B70B69" w:rsidRDefault="00B70B69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 xml:space="preserve">[Share </w:t>
      </w:r>
      <w:r w:rsidR="00941A1B">
        <w:rPr>
          <w:rFonts w:ascii="Times New Roman" w:hAnsi="Times New Roman" w:cs="Times New Roman"/>
          <w:sz w:val="24"/>
          <w:szCs w:val="24"/>
        </w:rPr>
        <w:t>stories</w:t>
      </w:r>
      <w:r w:rsidR="00941A1B" w:rsidRPr="00B70B69">
        <w:rPr>
          <w:rFonts w:ascii="Times New Roman" w:hAnsi="Times New Roman" w:cs="Times New Roman"/>
          <w:sz w:val="24"/>
          <w:szCs w:val="24"/>
        </w:rPr>
        <w:t xml:space="preserve"> </w:t>
      </w:r>
      <w:r w:rsidRPr="00B70B69">
        <w:rPr>
          <w:rFonts w:ascii="Times New Roman" w:hAnsi="Times New Roman" w:cs="Times New Roman"/>
          <w:sz w:val="24"/>
          <w:szCs w:val="24"/>
        </w:rPr>
        <w:t>of impacts or experiences.]</w:t>
      </w:r>
    </w:p>
    <w:p w14:paraId="7A1482ED" w14:textId="5400DD5F" w:rsidR="00B70B69" w:rsidRDefault="00B70B69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B69">
        <w:rPr>
          <w:rFonts w:ascii="Times New Roman" w:hAnsi="Times New Roman" w:cs="Times New Roman"/>
          <w:sz w:val="24"/>
          <w:szCs w:val="24"/>
        </w:rPr>
        <w:t>[Communicate with local officials and agency administrators.]</w:t>
      </w:r>
    </w:p>
    <w:p w14:paraId="32FECAE2" w14:textId="74087A66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Develop and maintain regular communication with key policymakers and their teams.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3BA0F00" w14:textId="48C2CB92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Develop strong relationships with private-sector Emergency Management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43DE571B" w14:textId="7C514E04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r w:rsidRPr="004D7EED">
        <w:rPr>
          <w:rFonts w:ascii="Times New Roman" w:hAnsi="Times New Roman" w:cs="Times New Roman"/>
          <w:sz w:val="24"/>
          <w:szCs w:val="24"/>
        </w:rPr>
        <w:t>Position IAEM members as subject matter experts and trusted advisors on emergency management issues.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3C0740F" w14:textId="0A4340D9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Engage in bipartisan outreach to ensure broad support for emergency management priorities.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F81F478" w14:textId="71085466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Promote IAEM as the leading voice for emergency management professionals across the nation.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E3D5BFD" w14:textId="32782ABD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Ensure IAEM is actively involved in shaping emergency management policy at all levels of government.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49EA984" w14:textId="3BC8A6D1" w:rsidR="00B70B69" w:rsidRDefault="00B70B69" w:rsidP="00B70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Issues:</w:t>
      </w:r>
    </w:p>
    <w:p w14:paraId="236138A2" w14:textId="7E9B5F5C" w:rsidR="00C4389D" w:rsidRPr="00C4389D" w:rsidRDefault="00C4389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4389D">
        <w:rPr>
          <w:rFonts w:ascii="Times New Roman" w:hAnsi="Times New Roman" w:cs="Times New Roman"/>
          <w:sz w:val="24"/>
          <w:szCs w:val="24"/>
        </w:rPr>
        <w:t>Ensure adequate funding for local emergency management programs.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EA6C044" w14:textId="62695980" w:rsidR="00C4389D" w:rsidRPr="00C4389D" w:rsidRDefault="00C4389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4389D">
        <w:rPr>
          <w:rFonts w:ascii="Times New Roman" w:hAnsi="Times New Roman" w:cs="Times New Roman"/>
          <w:sz w:val="24"/>
          <w:szCs w:val="24"/>
        </w:rPr>
        <w:t>Advocate for the timely distribution of federal funds.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DAB6581" w14:textId="528C10B2" w:rsidR="00C4389D" w:rsidRPr="00C4389D" w:rsidRDefault="00C4389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4389D">
        <w:rPr>
          <w:rFonts w:ascii="Times New Roman" w:hAnsi="Times New Roman" w:cs="Times New Roman"/>
          <w:sz w:val="24"/>
          <w:szCs w:val="24"/>
        </w:rPr>
        <w:t>Support increased state investment in emergency preparedness and response.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3BA7E79" w14:textId="09E497AC" w:rsidR="00C4389D" w:rsidRPr="00C4389D" w:rsidRDefault="00C4389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4389D">
        <w:rPr>
          <w:rFonts w:ascii="Times New Roman" w:hAnsi="Times New Roman" w:cs="Times New Roman"/>
          <w:sz w:val="24"/>
          <w:szCs w:val="24"/>
        </w:rPr>
        <w:t>Address disparities between local tax bases and community response capabilities.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659BE3E" w14:textId="219B5650" w:rsidR="00B70B69" w:rsidRDefault="00C4389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4389D">
        <w:rPr>
          <w:rFonts w:ascii="Times New Roman" w:hAnsi="Times New Roman" w:cs="Times New Roman"/>
          <w:sz w:val="24"/>
          <w:szCs w:val="24"/>
        </w:rPr>
        <w:t>Emphasize a whole-of-</w:t>
      </w:r>
      <w:r w:rsidR="00464959">
        <w:rPr>
          <w:rFonts w:ascii="Times New Roman" w:hAnsi="Times New Roman" w:cs="Times New Roman"/>
          <w:sz w:val="24"/>
          <w:szCs w:val="24"/>
        </w:rPr>
        <w:t>community</w:t>
      </w:r>
      <w:r w:rsidRPr="00C4389D">
        <w:rPr>
          <w:rFonts w:ascii="Times New Roman" w:hAnsi="Times New Roman" w:cs="Times New Roman"/>
          <w:sz w:val="24"/>
          <w:szCs w:val="24"/>
        </w:rPr>
        <w:t xml:space="preserve"> approach to disaster response.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CD1ECB1" w14:textId="40894798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Emergency managers are on the front lines of disaster preparedness, response, recovery, and mitigation.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C723791" w14:textId="08EB9172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Investing in emergency management saves lives, reduces economic losses, and strengthens community resilience.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4CA737D" w14:textId="105DADB6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Emergency management is a professional discipline that requires specialized training, certification, and continuous learning</w:t>
      </w:r>
      <w:r w:rsidR="00464959">
        <w:rPr>
          <w:rFonts w:ascii="Times New Roman" w:hAnsi="Times New Roman" w:cs="Times New Roman"/>
          <w:sz w:val="24"/>
          <w:szCs w:val="24"/>
        </w:rPr>
        <w:t xml:space="preserve"> </w:t>
      </w:r>
      <w:r w:rsidR="00464959" w:rsidRPr="00464959">
        <w:rPr>
          <w:rFonts w:ascii="Times New Roman" w:hAnsi="Times New Roman" w:cs="Times New Roman"/>
          <w:sz w:val="24"/>
          <w:szCs w:val="24"/>
        </w:rPr>
        <w:t>due to an everchanging threat/hazard landscape.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5BD7CFE" w14:textId="5473E370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Strong emergency management programs are essential to national security and public health.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91DC81C" w14:textId="493E6C3A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Support for emergency management ensures communities are prepared for natural disasters, public health crises, and emerging threats.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462D84D" w14:textId="5F4AF0B6" w:rsidR="00B70B69" w:rsidRDefault="00B70B69" w:rsidP="00B7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0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Decisions that impact </w:t>
      </w:r>
      <w:r w:rsidR="00C43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B70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mergency management must be informed by </w:t>
      </w:r>
      <w:r w:rsidR="00941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professionals</w:t>
      </w:r>
      <w:r w:rsidR="00941A1B" w:rsidRPr="00B70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0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firsthand experience. By uniting our voices, we can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drive</w:t>
      </w:r>
      <w:r w:rsidRPr="00B70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meaningful </w:t>
      </w:r>
      <w:r w:rsidR="00C43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changes</w:t>
      </w:r>
      <w:r w:rsidRPr="00B70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strengthen our ability to serve and protect our communities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4D7E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7EED" w:rsidRPr="004D7E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Together, we can strengthen IAEM's influence, advance the emergency management profession, and build a more resilient nation.</w:t>
      </w:r>
    </w:p>
    <w:p w14:paraId="61969C4D" w14:textId="52669AC4" w:rsidR="004D7EED" w:rsidRPr="004D7EED" w:rsidRDefault="004D7EED" w:rsidP="004D7EE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Lead with integrity, professionalism, and a commitment to the emergency management mission.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A91F657" w14:textId="5901520E" w:rsidR="004D7EED" w:rsidRPr="005B1C07" w:rsidRDefault="004D7EED" w:rsidP="005B1C07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D7EED">
        <w:rPr>
          <w:rFonts w:ascii="Times New Roman" w:hAnsi="Times New Roman" w:cs="Times New Roman"/>
          <w:sz w:val="24"/>
          <w:szCs w:val="24"/>
        </w:rPr>
        <w:t>If your organization does not permit you to advocate in an official capacity, represent IAEM through your role on the Government Affairs Committee.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4D7EED" w:rsidRPr="005B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24F"/>
    <w:multiLevelType w:val="hybridMultilevel"/>
    <w:tmpl w:val="84F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60B"/>
    <w:multiLevelType w:val="hybridMultilevel"/>
    <w:tmpl w:val="FBEC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23D4"/>
    <w:multiLevelType w:val="hybridMultilevel"/>
    <w:tmpl w:val="4A3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3FF0"/>
    <w:multiLevelType w:val="hybridMultilevel"/>
    <w:tmpl w:val="13CE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46045"/>
    <w:multiLevelType w:val="hybridMultilevel"/>
    <w:tmpl w:val="17D4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FD5"/>
    <w:multiLevelType w:val="hybridMultilevel"/>
    <w:tmpl w:val="15BE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93EBC"/>
    <w:multiLevelType w:val="multilevel"/>
    <w:tmpl w:val="F820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67558"/>
    <w:multiLevelType w:val="hybridMultilevel"/>
    <w:tmpl w:val="FA28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857C8"/>
    <w:multiLevelType w:val="hybridMultilevel"/>
    <w:tmpl w:val="B004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662B0"/>
    <w:multiLevelType w:val="multilevel"/>
    <w:tmpl w:val="7E2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E0DD5"/>
    <w:multiLevelType w:val="hybridMultilevel"/>
    <w:tmpl w:val="BDFE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83247">
    <w:abstractNumId w:val="6"/>
  </w:num>
  <w:num w:numId="2" w16cid:durableId="577205956">
    <w:abstractNumId w:val="9"/>
  </w:num>
  <w:num w:numId="3" w16cid:durableId="530533864">
    <w:abstractNumId w:val="10"/>
  </w:num>
  <w:num w:numId="4" w16cid:durableId="1159735309">
    <w:abstractNumId w:val="4"/>
  </w:num>
  <w:num w:numId="5" w16cid:durableId="1385060602">
    <w:abstractNumId w:val="3"/>
  </w:num>
  <w:num w:numId="6" w16cid:durableId="1244948530">
    <w:abstractNumId w:val="0"/>
  </w:num>
  <w:num w:numId="7" w16cid:durableId="1458797077">
    <w:abstractNumId w:val="5"/>
  </w:num>
  <w:num w:numId="8" w16cid:durableId="592472585">
    <w:abstractNumId w:val="2"/>
  </w:num>
  <w:num w:numId="9" w16cid:durableId="1011492462">
    <w:abstractNumId w:val="1"/>
  </w:num>
  <w:num w:numId="10" w16cid:durableId="460418554">
    <w:abstractNumId w:val="7"/>
  </w:num>
  <w:num w:numId="11" w16cid:durableId="702748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9"/>
    <w:rsid w:val="0004404C"/>
    <w:rsid w:val="00083F81"/>
    <w:rsid w:val="000C6399"/>
    <w:rsid w:val="001843EB"/>
    <w:rsid w:val="002069C5"/>
    <w:rsid w:val="003B5145"/>
    <w:rsid w:val="00464959"/>
    <w:rsid w:val="00485E28"/>
    <w:rsid w:val="00487F49"/>
    <w:rsid w:val="004D33E9"/>
    <w:rsid w:val="004D7EED"/>
    <w:rsid w:val="0052623C"/>
    <w:rsid w:val="005B1C07"/>
    <w:rsid w:val="00683505"/>
    <w:rsid w:val="00712D69"/>
    <w:rsid w:val="00794FDF"/>
    <w:rsid w:val="008150E3"/>
    <w:rsid w:val="00872DDE"/>
    <w:rsid w:val="00873140"/>
    <w:rsid w:val="008C3FC1"/>
    <w:rsid w:val="008D33CC"/>
    <w:rsid w:val="009175AC"/>
    <w:rsid w:val="00941A1B"/>
    <w:rsid w:val="009F33BC"/>
    <w:rsid w:val="00B26A0C"/>
    <w:rsid w:val="00B558E8"/>
    <w:rsid w:val="00B70B69"/>
    <w:rsid w:val="00B913F8"/>
    <w:rsid w:val="00BA4D9B"/>
    <w:rsid w:val="00BF7025"/>
    <w:rsid w:val="00C4389D"/>
    <w:rsid w:val="00C4488F"/>
    <w:rsid w:val="00C91142"/>
    <w:rsid w:val="00E10EF8"/>
    <w:rsid w:val="00F27D00"/>
    <w:rsid w:val="00F42A3D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8C5D"/>
  <w15:chartTrackingRefBased/>
  <w15:docId w15:val="{D67AB290-B66A-4FA1-9C8C-E9197AB8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F4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10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EF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70B6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C3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A8EAF288B4A48B635C3E381E1B491" ma:contentTypeVersion="4" ma:contentTypeDescription="Create a new document." ma:contentTypeScope="" ma:versionID="96aa69cbbcf481202c960d2474387505">
  <xsd:schema xmlns:xsd="http://www.w3.org/2001/XMLSchema" xmlns:xs="http://www.w3.org/2001/XMLSchema" xmlns:p="http://schemas.microsoft.com/office/2006/metadata/properties" xmlns:ns2="3643925f-c55c-4b76-a047-6e6920474d9c" targetNamespace="http://schemas.microsoft.com/office/2006/metadata/properties" ma:root="true" ma:fieldsID="11013ed5d5a53db3e1a4f3ba99081d1c" ns2:_="">
    <xsd:import namespace="3643925f-c55c-4b76-a047-6e6920474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925f-c55c-4b76-a047-6e6920474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C5445-C8F5-41E3-A241-A945C435D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84B0A-9A47-48D2-B314-9D74400AF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69BF5-85CC-46D8-A950-374AF911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3925f-c55c-4b76-a047-6e6920474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Fleming</dc:creator>
  <cp:keywords/>
  <dc:description/>
  <cp:lastModifiedBy>Dawn Shiley</cp:lastModifiedBy>
  <cp:revision>3</cp:revision>
  <dcterms:created xsi:type="dcterms:W3CDTF">2025-04-23T17:29:00Z</dcterms:created>
  <dcterms:modified xsi:type="dcterms:W3CDTF">2025-04-23T17:30:00Z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0x0101005F8A8EAF288B4A48B635C3E381E1B491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2025-02-03T19:48:25Z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debb8f04-1063-474a-8b10-cfa427816478</vt:lpwstr>
  </property>
  <property fmtid="{D5CDD505-2E9C-101B-9397-08002B2CF9AE}" pid="8" name="MSIP_Label_defa4170-0d19-0005-0004-bc88714345d2_ActionId">
    <vt:lpwstr>77a2dd4e-7e03-4a64-b78d-7b5b25fcb9fa</vt:lpwstr>
  </property>
  <property fmtid="{D5CDD505-2E9C-101B-9397-08002B2CF9AE}" pid="9" name="MSIP_Label_defa4170-0d19-0005-0004-bc88714345d2_ContentBits">
    <vt:lpwstr>0</vt:lpwstr>
  </property>
</Properties>
</file>